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655-т</w:t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648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648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«Энерго-Газ-Ноябрьск» тарифов на питьевую и техническую воду и тарифов на горячую воду для расчетов с потребителями муниципального образования город Ноябрьск и долгосрочных параметров регулирования тарифов на 2024 - 20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37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19 декабря 2024 года № 655-т</w:t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ые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648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Ноябрьск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2. В пункте 1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 Ноябрьск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Приложение № 1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«Приложение № 1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648-т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19 декабря 2024 года № 655-т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4"/>
          <w:szCs w:val="28"/>
          <w:highlight w:val="none"/>
        </w:rPr>
      </w:r>
      <w:r/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425" w:right="-283" w:firstLine="567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jc w:val="center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питьевую и техническую воду и тарифы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горячую воду,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</w:t>
        <w:br/>
        <w:t xml:space="preserve">«Энерго-Газ-Ноябрьск»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для расчетов с потребителями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 на 2024 - 2037 годы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/>
        <w:jc w:val="center"/>
        <w:rPr>
          <w:b/>
          <w:bCs/>
        </w:rPr>
        <w:outlineLvl w:val="0"/>
      </w:pPr>
      <w:r>
        <w:rPr>
          <w:rFonts w:ascii="Liberation Sans" w:hAnsi="Liberation Sans" w:eastAsia="Liberation Serif" w:cs="Liberation Sans"/>
          <w:b/>
          <w:bCs/>
          <w:sz w:val="24"/>
        </w:rPr>
        <w:t xml:space="preserve">I. Жилой поселок подсобного хозяйства «Северная Нива»</w:t>
      </w:r>
      <w:r>
        <w:rPr>
          <w:b/>
          <w:bCs/>
        </w:rPr>
      </w:r>
      <w:r/>
    </w:p>
    <w:p>
      <w:pPr>
        <w:contextualSpacing/>
        <w:jc w:val="center"/>
      </w:pPr>
      <w:r>
        <w:rPr>
          <w:rFonts w:ascii="Liberation Sans" w:hAnsi="Liberation Sans" w:eastAsia="Liberation Serif" w:cs="Liberation Sans"/>
          <w:b/>
          <w:bCs/>
          <w:sz w:val="24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городского округа город Ноябрьск 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4"/>
        </w:rPr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/>
        <w:jc w:val="center"/>
        <w:outlineLvl w:val="1"/>
      </w:pPr>
      <w:r>
        <w:rPr>
          <w:rFonts w:ascii="Liberation Sans" w:hAnsi="Liberation Sans" w:eastAsia="Liberation Serif" w:cs="Liberation Sans"/>
          <w:bCs/>
          <w:sz w:val="24"/>
        </w:rPr>
        <w:t xml:space="preserve">1. Тарифы на техническую воду</w:t>
      </w:r>
      <w:r>
        <w:rPr>
          <w:rFonts w:ascii="Liberation Sans" w:hAnsi="Liberation Sans" w:cs="Liberation Sans"/>
          <w:szCs w:val="24"/>
        </w:rPr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65,38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73,41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22,93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24,76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24,76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26,84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27,51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29,71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29,71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32,21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</w:tbl>
    <w:p>
      <w:pPr>
        <w:ind w:firstLine="0"/>
        <w:jc w:val="both"/>
      </w:pPr>
      <w:r/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p>
      <w:pPr>
        <w:ind w:left="0" w:right="-141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2. Тарифы на горячую воду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Таблица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701"/>
        <w:gridCol w:w="4394"/>
        <w:gridCol w:w="458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89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2769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3180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65,38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3180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3975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71,30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73,41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3652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4194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4194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4816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4816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5531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963,53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1040,60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22,93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24,76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1040,60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1134,25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24,76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26,84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1156,23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1248,72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27,51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29,71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1248,72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1361,10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29,71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32,21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0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</w:tbl>
    <w:p>
      <w:pPr>
        <w:ind w:left="425" w:right="-283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</w:t>
        <w:br/>
        <w:t xml:space="preserve">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425" w:right="-283" w:firstLine="567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/>
    </w:p>
    <w:p>
      <w:pPr>
        <w:ind w:left="425" w:right="-283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                                                  ».</w:t>
      </w:r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br/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  <w:t xml:space="preserve">II. Г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ородской округ город Ноябрьск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  <w:t xml:space="preserve">(без жилого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  <w:t xml:space="preserve">поселка подсобного хозяйства «Северная Нива»)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10065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jc w:val="center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1. Тарифы на питьевую воду.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3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65,38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71,30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73,41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32,83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35,42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35,42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38,39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01.01.2024 по 30.06.2024 – 39,39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42,50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42,50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46,07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</w:tbl>
    <w:p>
      <w:pPr>
        <w:ind w:firstLine="0"/>
        <w:jc w:val="both"/>
      </w:pP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2. Тарифы на горячую воду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eastAsia="Times New Roman" w:cs="Liberation Sans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  <w:t xml:space="preserve">Таблица 4</w:t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701"/>
        <w:gridCol w:w="4394"/>
        <w:gridCol w:w="458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/>
          </w:p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89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/>
          </w:p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top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3516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3735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65,38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3735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3926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71,30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73,41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3873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4016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4016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4164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4164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1439,38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1550,21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32,83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35,42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1550,21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1689,72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35,42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38,39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1727,26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1860,25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39,39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42,50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1860,25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2027,67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42,50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46,07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  <w:tr>
        <w:trPr>
          <w:trHeight w:val="20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</w:tr>
    </w:tbl>
    <w:p>
      <w:pPr>
        <w:ind w:left="425" w:right="-283" w:firstLine="567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</w:t>
        <w:br/>
        <w:t xml:space="preserve">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r>
      <w:r/>
    </w:p>
    <w:p>
      <w:pPr>
        <w:ind w:left="425" w:right="-283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left="425" w:right="-283" w:firstLine="567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                                                  ».</w:t>
        <w:tab/>
        <w:tab/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32</cp:revision>
  <dcterms:modified xsi:type="dcterms:W3CDTF">2024-12-23T05:57:02Z</dcterms:modified>
</cp:coreProperties>
</file>